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A04A8" w14:textId="18DF22F7" w:rsidR="006821C8" w:rsidRPr="00112839" w:rsidRDefault="00A858A2" w:rsidP="002775CF">
      <w:pPr>
        <w:spacing w:after="480"/>
        <w:rPr>
          <w:rFonts w:ascii="Corbel" w:hAnsi="Corbel"/>
          <w:b/>
          <w:bCs/>
          <w:spacing w:val="20"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pacing w:val="20"/>
          <w:sz w:val="24"/>
          <w:szCs w:val="24"/>
          <w:lang w:val="en-GB"/>
        </w:rPr>
        <w:t xml:space="preserve">ENTRANCE EXAMINATION </w:t>
      </w:r>
      <w:r w:rsidRPr="00112839">
        <w:rPr>
          <w:rFonts w:ascii="Corbel" w:hAnsi="Corbel"/>
          <w:b/>
          <w:bCs/>
          <w:spacing w:val="20"/>
          <w:sz w:val="24"/>
          <w:szCs w:val="24"/>
          <w:lang w:val="en-GB"/>
        </w:rPr>
        <w:t>INVITATION</w:t>
      </w:r>
    </w:p>
    <w:p w14:paraId="0D853982" w14:textId="5C000ADB" w:rsidR="00256887" w:rsidRPr="00112839" w:rsidRDefault="00A858A2" w:rsidP="00131052">
      <w:pPr>
        <w:spacing w:after="0"/>
        <w:rPr>
          <w:rFonts w:ascii="Corbel" w:hAnsi="Corbel"/>
          <w:sz w:val="24"/>
          <w:szCs w:val="24"/>
          <w:lang w:val="en-GB"/>
        </w:rPr>
      </w:pPr>
      <w:r w:rsidRPr="00112839">
        <w:rPr>
          <w:rFonts w:ascii="Corbel" w:hAnsi="Corbel"/>
          <w:sz w:val="24"/>
          <w:szCs w:val="24"/>
          <w:lang w:val="en-GB"/>
        </w:rPr>
        <w:t xml:space="preserve">Based on your application for study at 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Comenius University Bratislava, Faculty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 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of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 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Medicine</w:t>
      </w:r>
      <w:r w:rsidRPr="00112839">
        <w:rPr>
          <w:rFonts w:ascii="Corbel" w:hAnsi="Corbel"/>
          <w:color w:val="C00000"/>
          <w:sz w:val="24"/>
          <w:szCs w:val="24"/>
          <w:lang w:val="en-GB"/>
        </w:rPr>
        <w:t xml:space="preserve"> </w:t>
      </w:r>
      <w:r w:rsidRPr="00112839">
        <w:rPr>
          <w:rFonts w:ascii="Corbel" w:hAnsi="Corbel"/>
          <w:sz w:val="24"/>
          <w:szCs w:val="24"/>
          <w:lang w:val="en-GB"/>
        </w:rPr>
        <w:t xml:space="preserve">we are inviting you to take part in </w:t>
      </w:r>
      <w:r w:rsidRPr="00112839">
        <w:rPr>
          <w:rFonts w:ascii="Corbel" w:hAnsi="Corbel"/>
          <w:sz w:val="24"/>
          <w:szCs w:val="24"/>
          <w:lang w:val="en-GB"/>
        </w:rPr>
        <w:t xml:space="preserve">the </w:t>
      </w:r>
      <w:r w:rsidRPr="00112839">
        <w:rPr>
          <w:rFonts w:ascii="Corbel" w:hAnsi="Corbel"/>
          <w:sz w:val="24"/>
          <w:szCs w:val="24"/>
          <w:lang w:val="en-GB"/>
        </w:rPr>
        <w:t xml:space="preserve">entrance examination for </w:t>
      </w:r>
    </w:p>
    <w:p w14:paraId="0798F2FB" w14:textId="01F77F22" w:rsidR="00256887" w:rsidRPr="00112839" w:rsidRDefault="00A858A2" w:rsidP="008D3564">
      <w:pPr>
        <w:spacing w:after="0"/>
        <w:rPr>
          <w:rFonts w:ascii="Corbel" w:hAnsi="Corbel"/>
          <w:sz w:val="24"/>
          <w:szCs w:val="24"/>
          <w:lang w:val="en-GB"/>
        </w:rPr>
      </w:pPr>
      <w:r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General Medicine</w:t>
      </w:r>
      <w:r w:rsidRPr="00112839">
        <w:rPr>
          <w:rFonts w:ascii="Corbel" w:hAnsi="Corbel"/>
          <w:color w:val="000000" w:themeColor="text1"/>
          <w:sz w:val="24"/>
          <w:szCs w:val="24"/>
          <w:lang w:val="en-GB"/>
        </w:rPr>
        <w:t xml:space="preserve"> for academic year 2025/2026</w:t>
      </w:r>
      <w:r w:rsidRPr="00112839">
        <w:rPr>
          <w:rFonts w:ascii="Corbel" w:hAnsi="Corbel"/>
          <w:sz w:val="24"/>
          <w:szCs w:val="24"/>
          <w:lang w:val="en-GB"/>
        </w:rPr>
        <w:t xml:space="preserve">, which will take place 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>online</w:t>
      </w:r>
      <w:r w:rsidRPr="00112839">
        <w:rPr>
          <w:rFonts w:ascii="Corbel" w:hAnsi="Corbel"/>
          <w:sz w:val="24"/>
          <w:szCs w:val="24"/>
          <w:lang w:val="en-GB"/>
        </w:rPr>
        <w:t xml:space="preserve"> on</w:t>
      </w:r>
    </w:p>
    <w:p w14:paraId="13954DDE" w14:textId="77777777" w:rsidR="00836362" w:rsidRPr="00112839" w:rsidRDefault="00A858A2" w:rsidP="008D3564">
      <w:pPr>
        <w:spacing w:after="0"/>
        <w:rPr>
          <w:rFonts w:ascii="Corbel" w:hAnsi="Corbel"/>
          <w:sz w:val="24"/>
          <w:szCs w:val="24"/>
          <w:lang w:val="en-GB"/>
        </w:rPr>
      </w:pPr>
    </w:p>
    <w:p w14:paraId="160700C4" w14:textId="5BAF4FD3" w:rsidR="00CA67BB" w:rsidRPr="00112839" w:rsidRDefault="00A858A2" w:rsidP="008D3564">
      <w:pPr>
        <w:spacing w:after="0"/>
        <w:rPr>
          <w:rFonts w:ascii="Corbel" w:hAnsi="Corbel"/>
          <w:b/>
          <w:bCs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z w:val="24"/>
          <w:szCs w:val="24"/>
          <w:lang w:val="en-GB"/>
        </w:rPr>
        <w:t>2</w:t>
      </w:r>
      <w:r>
        <w:rPr>
          <w:rFonts w:ascii="Corbel" w:hAnsi="Corbel"/>
          <w:b/>
          <w:bCs/>
          <w:sz w:val="24"/>
          <w:szCs w:val="24"/>
          <w:lang w:val="en-GB"/>
        </w:rPr>
        <w:t>5</w:t>
      </w:r>
      <w:r w:rsidRPr="00112839">
        <w:rPr>
          <w:rFonts w:ascii="Corbel" w:hAnsi="Corbel"/>
          <w:b/>
          <w:bCs/>
          <w:sz w:val="24"/>
          <w:szCs w:val="24"/>
          <w:vertAlign w:val="superscript"/>
          <w:lang w:val="en-GB"/>
        </w:rPr>
        <w:t>th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 March 2025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 </w:t>
      </w:r>
    </w:p>
    <w:p w14:paraId="2B07B2D8" w14:textId="503B1605" w:rsidR="00C97BC5" w:rsidRPr="00112839" w:rsidRDefault="00A858A2" w:rsidP="008D3564">
      <w:pPr>
        <w:rPr>
          <w:rFonts w:ascii="Corbel" w:hAnsi="Corbel"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at 10:00 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a.m. 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>CET</w:t>
      </w:r>
      <w:r w:rsidRPr="00112839">
        <w:rPr>
          <w:rFonts w:ascii="Corbel" w:hAnsi="Corbel"/>
          <w:sz w:val="24"/>
          <w:szCs w:val="24"/>
          <w:lang w:val="en-GB"/>
        </w:rPr>
        <w:t>.</w:t>
      </w:r>
    </w:p>
    <w:p w14:paraId="7C8B6CE5" w14:textId="77777777" w:rsidR="00A1299E" w:rsidRPr="00112839" w:rsidRDefault="00A858A2" w:rsidP="00A1299E">
      <w:pPr>
        <w:overflowPunct w:val="0"/>
        <w:autoSpaceDE w:val="0"/>
        <w:autoSpaceDN w:val="0"/>
        <w:adjustRightInd w:val="0"/>
        <w:jc w:val="both"/>
        <w:rPr>
          <w:rFonts w:cstheme="minorHAnsi"/>
          <w:lang w:val="en-GB"/>
        </w:rPr>
      </w:pPr>
      <w:r w:rsidRPr="00112839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DD9AF6" wp14:editId="4F8E75F4">
                <wp:simplePos x="0" y="0"/>
                <wp:positionH relativeFrom="column">
                  <wp:posOffset>4444</wp:posOffset>
                </wp:positionH>
                <wp:positionV relativeFrom="paragraph">
                  <wp:posOffset>123190</wp:posOffset>
                </wp:positionV>
                <wp:extent cx="6143625" cy="0"/>
                <wp:effectExtent l="0" t="0" r="28575" b="19050"/>
                <wp:wrapNone/>
                <wp:docPr id="2" name="Rovná spojnic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43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23F4AE" id="Rovná spojnica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35pt,9.7pt" to="484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" strokecolor="#4472c4 [3204]" strokeweight=".5pt">
                <v:stroke joinstyle="miter"/>
              </v:line>
            </w:pict>
          </mc:Fallback>
        </mc:AlternateContent>
      </w:r>
    </w:p>
    <w:p w14:paraId="42C34C6C" w14:textId="4B5926DA" w:rsidR="00836362" w:rsidRPr="00112839" w:rsidRDefault="00A858A2" w:rsidP="008D3564">
      <w:pPr>
        <w:spacing w:before="360"/>
        <w:rPr>
          <w:rFonts w:ascii="Corbel" w:hAnsi="Corbel"/>
          <w:sz w:val="24"/>
          <w:szCs w:val="24"/>
          <w:u w:val="single"/>
          <w:lang w:val="en-GB"/>
        </w:rPr>
      </w:pPr>
      <w:r w:rsidRPr="00112839">
        <w:rPr>
          <w:rFonts w:ascii="Corbel" w:hAnsi="Corbel"/>
          <w:sz w:val="24"/>
          <w:szCs w:val="24"/>
          <w:u w:val="single"/>
          <w:lang w:val="en-GB"/>
        </w:rPr>
        <w:t>I</w:t>
      </w:r>
      <w:r w:rsidRPr="00112839">
        <w:rPr>
          <w:rFonts w:ascii="Corbel" w:hAnsi="Corbel"/>
          <w:sz w:val="24"/>
          <w:szCs w:val="24"/>
          <w:u w:val="single"/>
          <w:lang w:val="en-GB"/>
        </w:rPr>
        <w:t>mportant notice:</w:t>
      </w:r>
    </w:p>
    <w:p w14:paraId="6AFE4C84" w14:textId="6199B4C7" w:rsidR="00836362" w:rsidRDefault="00A858A2" w:rsidP="00182A6F">
      <w:pPr>
        <w:jc w:val="both"/>
        <w:rPr>
          <w:rStyle w:val="Hypertextovprepojenie"/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lang w:val="en-GB"/>
        </w:rPr>
        <w:t xml:space="preserve">The online Entrance Examination will take place in cooperation with the </w:t>
      </w:r>
      <w:r w:rsidRPr="00112839">
        <w:rPr>
          <w:rFonts w:ascii="Corbel" w:hAnsi="Corbel" w:cstheme="minorHAnsi"/>
          <w:lang w:val="en-GB"/>
        </w:rPr>
        <w:t>SCIO</w:t>
      </w:r>
      <w:r w:rsidRPr="00112839">
        <w:rPr>
          <w:rFonts w:ascii="Corbel" w:hAnsi="Corbel" w:cstheme="minorHAnsi"/>
          <w:lang w:val="en-GB"/>
        </w:rPr>
        <w:t xml:space="preserve"> platform</w:t>
      </w:r>
      <w:r w:rsidRPr="00112839">
        <w:rPr>
          <w:rFonts w:ascii="Corbel" w:hAnsi="Corbel" w:cstheme="minorHAnsi"/>
          <w:lang w:val="en-GB"/>
        </w:rPr>
        <w:t xml:space="preserve">: </w:t>
      </w:r>
      <w:hyperlink r:id="rId5" w:history="1">
        <w:r w:rsidRPr="00112839">
          <w:rPr>
            <w:rStyle w:val="Hypertextovprepojenie"/>
            <w:rFonts w:ascii="Corbel" w:hAnsi="Corbel" w:cstheme="minorHAnsi"/>
            <w:lang w:val="en-GB"/>
          </w:rPr>
          <w:t>https://www.sciolink.com/zkousky/faculty-of-medicine-in-bratislava</w:t>
        </w:r>
      </w:hyperlink>
    </w:p>
    <w:p w14:paraId="60B91227" w14:textId="58882D02" w:rsidR="00353546" w:rsidRDefault="00A858A2" w:rsidP="00182A6F">
      <w:pPr>
        <w:jc w:val="both"/>
        <w:rPr>
          <w:rFonts w:ascii="Corbel" w:hAnsi="Corbel" w:cstheme="minorHAnsi"/>
          <w:lang w:val="en-GB"/>
        </w:rPr>
      </w:pPr>
      <w:r>
        <w:rPr>
          <w:rFonts w:ascii="Corbel" w:hAnsi="Corbel" w:cstheme="minorHAnsi"/>
          <w:lang w:val="en-GB"/>
        </w:rPr>
        <w:t xml:space="preserve">SCIO will </w:t>
      </w:r>
      <w:r>
        <w:rPr>
          <w:rFonts w:ascii="Corbel" w:hAnsi="Corbel" w:cstheme="minorHAnsi"/>
          <w:lang w:val="en-GB"/>
        </w:rPr>
        <w:t>contact you by an email with</w:t>
      </w:r>
      <w:r>
        <w:rPr>
          <w:rFonts w:ascii="Corbel" w:hAnsi="Corbel" w:cstheme="minorHAnsi"/>
          <w:lang w:val="en-GB"/>
        </w:rPr>
        <w:t xml:space="preserve"> a login information</w:t>
      </w:r>
      <w:r>
        <w:rPr>
          <w:rFonts w:ascii="Corbel" w:hAnsi="Corbel" w:cstheme="minorHAnsi"/>
          <w:lang w:val="en-GB"/>
        </w:rPr>
        <w:t xml:space="preserve"> few days before the entrance examination</w:t>
      </w:r>
      <w:r>
        <w:rPr>
          <w:rFonts w:ascii="Corbel" w:hAnsi="Corbel" w:cstheme="minorHAnsi"/>
          <w:lang w:val="en-GB"/>
        </w:rPr>
        <w:t xml:space="preserve"> - ch</w:t>
      </w:r>
      <w:r>
        <w:rPr>
          <w:rFonts w:ascii="Corbel" w:hAnsi="Corbel" w:cstheme="minorHAnsi"/>
          <w:lang w:val="en-GB"/>
        </w:rPr>
        <w:t>eck your spam folder</w:t>
      </w:r>
      <w:r>
        <w:rPr>
          <w:rFonts w:ascii="Corbel" w:hAnsi="Corbel" w:cstheme="minorHAnsi"/>
          <w:lang w:val="en-GB"/>
        </w:rPr>
        <w:t xml:space="preserve"> too</w:t>
      </w:r>
      <w:r>
        <w:rPr>
          <w:rFonts w:ascii="Corbel" w:hAnsi="Corbel" w:cstheme="minorHAnsi"/>
          <w:lang w:val="en-GB"/>
        </w:rPr>
        <w:t>.</w:t>
      </w:r>
    </w:p>
    <w:p w14:paraId="7B338422" w14:textId="77777777" w:rsidR="00F93177" w:rsidRPr="00112839" w:rsidRDefault="00A858A2" w:rsidP="00182A6F">
      <w:pPr>
        <w:jc w:val="both"/>
        <w:rPr>
          <w:rStyle w:val="Hypertextovprepojenie"/>
          <w:rFonts w:ascii="Corbel" w:hAnsi="Corbel" w:cstheme="minorHAnsi"/>
          <w:lang w:val="en-GB"/>
        </w:rPr>
      </w:pPr>
    </w:p>
    <w:p w14:paraId="30537BB2" w14:textId="0D88609B" w:rsidR="008D3564" w:rsidRPr="00112839" w:rsidRDefault="00A858A2" w:rsidP="00182A6F">
      <w:pPr>
        <w:jc w:val="both"/>
        <w:rPr>
          <w:rFonts w:ascii="Corbel" w:hAnsi="Corbel" w:cstheme="minorHAnsi"/>
          <w:lang w:val="en-GB"/>
        </w:rPr>
      </w:pPr>
      <w:r>
        <w:rPr>
          <w:rFonts w:ascii="Corbel" w:hAnsi="Corbel" w:cstheme="minorHAnsi"/>
          <w:b/>
          <w:bCs/>
          <w:lang w:val="en-GB"/>
        </w:rPr>
        <w:t>In the meantime, p</w:t>
      </w:r>
      <w:r w:rsidRPr="00112839">
        <w:rPr>
          <w:rFonts w:ascii="Corbel" w:hAnsi="Corbel" w:cstheme="minorHAnsi"/>
          <w:b/>
          <w:bCs/>
          <w:lang w:val="en-GB"/>
        </w:rPr>
        <w:t>lease read the rules carefully</w:t>
      </w:r>
      <w:r>
        <w:rPr>
          <w:rFonts w:ascii="Corbel" w:hAnsi="Corbel" w:cstheme="minorHAnsi"/>
          <w:lang w:val="en-GB"/>
        </w:rPr>
        <w:t>.</w:t>
      </w:r>
      <w:r w:rsidRPr="00112839">
        <w:rPr>
          <w:rFonts w:ascii="Corbel" w:hAnsi="Corbel" w:cstheme="minorHAnsi"/>
          <w:lang w:val="en-GB"/>
        </w:rPr>
        <w:t xml:space="preserve"> </w:t>
      </w:r>
      <w:r>
        <w:rPr>
          <w:rFonts w:ascii="Corbel" w:hAnsi="Corbel" w:cstheme="minorHAnsi"/>
          <w:lang w:val="en-GB"/>
        </w:rPr>
        <w:t>F</w:t>
      </w:r>
      <w:r w:rsidRPr="00112839">
        <w:rPr>
          <w:rFonts w:ascii="Corbel" w:hAnsi="Corbel" w:cstheme="minorHAnsi"/>
          <w:lang w:val="en-GB"/>
        </w:rPr>
        <w:t xml:space="preserve">ailing to comply with them will result in your </w:t>
      </w:r>
      <w:r w:rsidRPr="00112839">
        <w:rPr>
          <w:rFonts w:ascii="Corbel" w:hAnsi="Corbel" w:cstheme="minorHAnsi"/>
          <w:b/>
          <w:bCs/>
          <w:lang w:val="en-GB"/>
        </w:rPr>
        <w:t>disqualification</w:t>
      </w:r>
      <w:r w:rsidRPr="00112839">
        <w:rPr>
          <w:rFonts w:ascii="Corbel" w:hAnsi="Corbel" w:cstheme="minorHAnsi"/>
          <w:lang w:val="en-GB"/>
        </w:rPr>
        <w:t xml:space="preserve"> from the admission p</w:t>
      </w:r>
      <w:r w:rsidRPr="00112839">
        <w:rPr>
          <w:rFonts w:ascii="Corbel" w:hAnsi="Corbel" w:cstheme="minorHAnsi"/>
          <w:lang w:val="en-GB"/>
        </w:rPr>
        <w:t>rocess</w:t>
      </w:r>
      <w:r w:rsidRPr="00112839">
        <w:rPr>
          <w:rFonts w:ascii="Corbel" w:hAnsi="Corbel" w:cstheme="minorHAnsi"/>
          <w:lang w:val="en-GB"/>
        </w:rPr>
        <w:t xml:space="preserve"> - there are no exceptions.</w:t>
      </w:r>
      <w:r w:rsidRPr="00112839">
        <w:rPr>
          <w:rFonts w:ascii="Corbel" w:hAnsi="Corbel" w:cstheme="minorHAnsi"/>
          <w:lang w:val="en-GB"/>
        </w:rPr>
        <w:t xml:space="preserve"> </w:t>
      </w:r>
      <w:r w:rsidRPr="00112839">
        <w:rPr>
          <w:rFonts w:ascii="Corbel" w:hAnsi="Corbel" w:cstheme="minorHAnsi"/>
          <w:lang w:val="en-GB"/>
        </w:rPr>
        <w:t>Do not forget to view the demonstrative videos for easier understanding.</w:t>
      </w:r>
      <w:r w:rsidRPr="00112839">
        <w:rPr>
          <w:rFonts w:ascii="Corbel" w:hAnsi="Corbel" w:cstheme="minorHAnsi"/>
          <w:lang w:val="en-GB"/>
        </w:rPr>
        <w:t xml:space="preserve"> </w:t>
      </w:r>
      <w:r w:rsidRPr="00112839">
        <w:rPr>
          <w:rFonts w:ascii="Corbel" w:hAnsi="Corbel" w:cstheme="minorHAnsi"/>
          <w:b/>
          <w:bCs/>
          <w:lang w:val="en-GB"/>
        </w:rPr>
        <w:t>The text is clickable with more information available upon click if the text is framed or put in a “bubble”.</w:t>
      </w:r>
    </w:p>
    <w:p w14:paraId="5B4971E1" w14:textId="57A1640C" w:rsidR="00131052" w:rsidRDefault="00A858A2" w:rsidP="00182A6F">
      <w:pPr>
        <w:jc w:val="both"/>
        <w:rPr>
          <w:rStyle w:val="Hypertextovprepojenie"/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b/>
          <w:bCs/>
          <w:lang w:val="en-GB"/>
        </w:rPr>
        <w:t>Entrance examination rules:</w:t>
      </w:r>
      <w:r w:rsidRPr="00112839">
        <w:rPr>
          <w:rFonts w:ascii="Corbel" w:hAnsi="Corbel" w:cstheme="minorHAnsi"/>
          <w:lang w:val="en-GB"/>
        </w:rPr>
        <w:t xml:space="preserve"> </w:t>
      </w:r>
      <w:hyperlink r:id="rId6" w:history="1">
        <w:r w:rsidRPr="00112839">
          <w:rPr>
            <w:rStyle w:val="Hypertextovprepojenie"/>
            <w:rFonts w:ascii="Corbel" w:hAnsi="Corbel" w:cstheme="minorHAnsi"/>
            <w:lang w:val="en-GB"/>
          </w:rPr>
          <w:t>https://www.sciolink.cz/zkousky/exam-rules-faculty-of-medicine-in-bratislava</w:t>
        </w:r>
      </w:hyperlink>
    </w:p>
    <w:p w14:paraId="65880A3B" w14:textId="77777777" w:rsidR="00F93177" w:rsidRPr="00112839" w:rsidRDefault="00A858A2" w:rsidP="00182A6F">
      <w:pPr>
        <w:jc w:val="both"/>
        <w:rPr>
          <w:rFonts w:ascii="Corbel" w:hAnsi="Corbel" w:cstheme="minorHAnsi"/>
          <w:lang w:val="en-GB"/>
        </w:rPr>
      </w:pPr>
    </w:p>
    <w:p w14:paraId="4426EA3F" w14:textId="4FEEC2EA" w:rsidR="00836362" w:rsidRPr="00112839" w:rsidRDefault="00A858A2" w:rsidP="00182A6F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lang w:val="en-GB"/>
        </w:rPr>
        <w:t xml:space="preserve">In case of your absence the </w:t>
      </w:r>
      <w:r w:rsidRPr="00112839">
        <w:rPr>
          <w:rFonts w:ascii="Corbel" w:hAnsi="Corbel" w:cstheme="minorHAnsi"/>
          <w:lang w:val="en-GB"/>
        </w:rPr>
        <w:t>admission</w:t>
      </w:r>
      <w:r w:rsidRPr="00112839">
        <w:rPr>
          <w:rFonts w:ascii="Corbel" w:hAnsi="Corbel" w:cstheme="minorHAnsi"/>
          <w:lang w:val="en-GB"/>
        </w:rPr>
        <w:t xml:space="preserve"> fee will not be refunded. The Decision about admi</w:t>
      </w:r>
      <w:r w:rsidRPr="00112839">
        <w:rPr>
          <w:rFonts w:ascii="Corbel" w:hAnsi="Corbel" w:cstheme="minorHAnsi"/>
          <w:lang w:val="en-GB"/>
        </w:rPr>
        <w:t>ssion or non-admission to university study will be sent to you by email within 30 days of passing the Entrance Examination.</w:t>
      </w:r>
    </w:p>
    <w:p w14:paraId="612AE8D0" w14:textId="77777777" w:rsidR="0064155E" w:rsidRDefault="00A858A2" w:rsidP="0064155E">
      <w:pPr>
        <w:overflowPunct w:val="0"/>
        <w:autoSpaceDE w:val="0"/>
        <w:autoSpaceDN w:val="0"/>
        <w:adjustRightInd w:val="0"/>
        <w:rPr>
          <w:rFonts w:ascii="Corbel" w:hAnsi="Corbel" w:cstheme="minorHAnsi"/>
          <w:b/>
          <w:lang w:val="en-GB"/>
        </w:rPr>
      </w:pPr>
    </w:p>
    <w:p w14:paraId="2EDDF68F" w14:textId="675A211E" w:rsidR="00AC2ACE" w:rsidRDefault="00A858A2" w:rsidP="0064155E">
      <w:pPr>
        <w:overflowPunct w:val="0"/>
        <w:autoSpaceDE w:val="0"/>
        <w:autoSpaceDN w:val="0"/>
        <w:adjustRightInd w:val="0"/>
        <w:rPr>
          <w:rFonts w:ascii="Corbel" w:hAnsi="Corbel" w:cstheme="minorHAnsi"/>
          <w:bCs/>
          <w:lang w:val="en-GB"/>
        </w:rPr>
      </w:pPr>
      <w:r w:rsidRPr="00112839">
        <w:rPr>
          <w:rFonts w:ascii="Corbel" w:hAnsi="Corbel" w:cstheme="minorHAnsi"/>
          <w:bCs/>
          <w:lang w:val="en-GB"/>
        </w:rPr>
        <w:t>In Bratislava</w:t>
      </w:r>
      <w:r w:rsidRPr="00112839">
        <w:rPr>
          <w:rFonts w:ascii="Corbel" w:hAnsi="Corbel" w:cstheme="minorHAnsi"/>
          <w:bCs/>
          <w:lang w:val="en-GB"/>
        </w:rPr>
        <w:t>, 12</w:t>
      </w:r>
      <w:r w:rsidRPr="00112839">
        <w:rPr>
          <w:rFonts w:ascii="Corbel" w:hAnsi="Corbel" w:cstheme="minorHAnsi"/>
          <w:bCs/>
          <w:vertAlign w:val="superscript"/>
          <w:lang w:val="en-GB"/>
        </w:rPr>
        <w:t>th</w:t>
      </w:r>
      <w:r w:rsidRPr="00112839">
        <w:rPr>
          <w:rFonts w:ascii="Corbel" w:hAnsi="Corbel" w:cstheme="minorHAnsi"/>
          <w:bCs/>
          <w:lang w:val="en-GB"/>
        </w:rPr>
        <w:t xml:space="preserve"> March, 2025</w:t>
      </w:r>
    </w:p>
    <w:p w14:paraId="7952AAC1" w14:textId="07B56913" w:rsidR="00C015E8" w:rsidRDefault="00A858A2" w:rsidP="0064155E">
      <w:pPr>
        <w:overflowPunct w:val="0"/>
        <w:autoSpaceDE w:val="0"/>
        <w:autoSpaceDN w:val="0"/>
        <w:adjustRightInd w:val="0"/>
        <w:rPr>
          <w:rFonts w:ascii="Corbel" w:hAnsi="Corbel" w:cstheme="minorHAnsi"/>
          <w:bCs/>
          <w:lang w:val="en-GB"/>
        </w:rPr>
      </w:pPr>
      <w:r>
        <w:rPr>
          <w:rFonts w:ascii="Corbel" w:hAnsi="Corbel"/>
          <w:noProof/>
        </w:rPr>
        <w:drawing>
          <wp:anchor distT="0" distB="0" distL="114300" distR="114300" simplePos="0" relativeHeight="251662336" behindDoc="1" locked="0" layoutInCell="1" allowOverlap="1" wp14:anchorId="1C978188" wp14:editId="0F7B1F10">
            <wp:simplePos x="0" y="0"/>
            <wp:positionH relativeFrom="column">
              <wp:posOffset>919480</wp:posOffset>
            </wp:positionH>
            <wp:positionV relativeFrom="paragraph">
              <wp:posOffset>257810</wp:posOffset>
            </wp:positionV>
            <wp:extent cx="838200" cy="828040"/>
            <wp:effectExtent l="0" t="0" r="0" b="0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odpis prof. Payer.p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40" t="10876" r="22249" b="21508"/>
                    <a:stretch/>
                  </pic:blipFill>
                  <pic:spPr bwMode="auto">
                    <a:xfrm>
                      <a:off x="0" y="0"/>
                      <a:ext cx="838200" cy="828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83953F" w14:textId="5F017BD5" w:rsidR="0064155E" w:rsidRDefault="00A858A2" w:rsidP="0064155E">
      <w:pPr>
        <w:overflowPunct w:val="0"/>
        <w:autoSpaceDE w:val="0"/>
        <w:autoSpaceDN w:val="0"/>
        <w:adjustRightInd w:val="0"/>
        <w:rPr>
          <w:rFonts w:ascii="Corbel" w:hAnsi="Corbel" w:cstheme="minorHAnsi"/>
          <w:bCs/>
          <w:lang w:val="en-GB"/>
        </w:rPr>
      </w:pPr>
    </w:p>
    <w:p w14:paraId="56F89496" w14:textId="19692226" w:rsidR="0064155E" w:rsidRDefault="00A858A2" w:rsidP="0064155E">
      <w:pPr>
        <w:overflowPunct w:val="0"/>
        <w:autoSpaceDE w:val="0"/>
        <w:autoSpaceDN w:val="0"/>
        <w:adjustRightInd w:val="0"/>
        <w:rPr>
          <w:rFonts w:ascii="Corbel" w:hAnsi="Corbel" w:cstheme="minorHAnsi"/>
          <w:bCs/>
          <w:lang w:val="en-GB"/>
        </w:rPr>
      </w:pPr>
    </w:p>
    <w:p w14:paraId="4B392A85" w14:textId="77777777" w:rsidR="00F93177" w:rsidRDefault="00A858A2" w:rsidP="008D3564">
      <w:pPr>
        <w:overflowPunct w:val="0"/>
        <w:autoSpaceDE w:val="0"/>
        <w:autoSpaceDN w:val="0"/>
        <w:adjustRightInd w:val="0"/>
        <w:spacing w:after="0"/>
        <w:jc w:val="both"/>
        <w:rPr>
          <w:rFonts w:ascii="Corbel" w:hAnsi="Corbel" w:cstheme="minorHAnsi"/>
          <w:b/>
          <w:lang w:val="en-GB"/>
        </w:rPr>
      </w:pPr>
    </w:p>
    <w:p w14:paraId="22EA31D0" w14:textId="2EFD6C86" w:rsidR="00AC2ACE" w:rsidRPr="00112839" w:rsidRDefault="00A858A2" w:rsidP="008D3564">
      <w:pPr>
        <w:overflowPunct w:val="0"/>
        <w:autoSpaceDE w:val="0"/>
        <w:autoSpaceDN w:val="0"/>
        <w:adjustRightInd w:val="0"/>
        <w:spacing w:after="0"/>
        <w:jc w:val="both"/>
        <w:rPr>
          <w:rFonts w:ascii="Corbel" w:hAnsi="Corbel" w:cstheme="minorHAnsi"/>
          <w:b/>
          <w:lang w:val="en-GB"/>
        </w:rPr>
      </w:pPr>
      <w:r w:rsidRPr="00112839">
        <w:rPr>
          <w:rFonts w:ascii="Corbel" w:hAnsi="Corbel" w:cstheme="minorHAnsi"/>
          <w:b/>
          <w:lang w:val="en-GB"/>
        </w:rPr>
        <w:t xml:space="preserve">Prof. Juraj Payer, </w:t>
      </w:r>
      <w:r>
        <w:rPr>
          <w:rFonts w:ascii="Corbel" w:hAnsi="Corbel" w:cstheme="minorHAnsi"/>
          <w:b/>
          <w:lang w:val="en-GB"/>
        </w:rPr>
        <w:t xml:space="preserve">MD, </w:t>
      </w:r>
      <w:r w:rsidRPr="00112839">
        <w:rPr>
          <w:rFonts w:ascii="Corbel" w:hAnsi="Corbel" w:cstheme="minorHAnsi"/>
          <w:b/>
          <w:lang w:val="en-GB"/>
        </w:rPr>
        <w:t>PhD., MPH, FRCP, FEFIM</w:t>
      </w:r>
    </w:p>
    <w:p w14:paraId="61FAD37D" w14:textId="0CFFCF74" w:rsidR="00C015E8" w:rsidRDefault="00A858A2" w:rsidP="008D3564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/>
          <w:bCs/>
          <w:lang w:val="en-GB"/>
        </w:rPr>
      </w:pPr>
      <w:r w:rsidRPr="00112839">
        <w:rPr>
          <w:rFonts w:ascii="Corbel" w:hAnsi="Corbel" w:cstheme="minorHAnsi"/>
          <w:b/>
          <w:bCs/>
          <w:lang w:val="en-GB"/>
        </w:rPr>
        <w:t>Dean FM CU</w:t>
      </w:r>
    </w:p>
    <w:p w14:paraId="4CC64A44" w14:textId="77777777" w:rsidR="00C015E8" w:rsidRDefault="00A858A2" w:rsidP="008D3564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/>
          <w:bCs/>
          <w:lang w:val="en-GB"/>
        </w:rPr>
      </w:pPr>
    </w:p>
    <w:p w14:paraId="3B22B64D" w14:textId="4F6F37BE" w:rsidR="002775CF" w:rsidRPr="00C015E8" w:rsidRDefault="00A858A2" w:rsidP="00C015E8">
      <w:pPr>
        <w:overflowPunct w:val="0"/>
        <w:autoSpaceDE w:val="0"/>
        <w:autoSpaceDN w:val="0"/>
        <w:adjustRightInd w:val="0"/>
        <w:spacing w:after="0"/>
        <w:jc w:val="both"/>
        <w:rPr>
          <w:rFonts w:ascii="Corbel" w:hAnsi="Corbel" w:cstheme="minorHAnsi"/>
          <w:b/>
          <w:bCs/>
          <w:lang w:val="en-GB"/>
        </w:rPr>
      </w:pPr>
      <w:r w:rsidRPr="002775CF">
        <w:rPr>
          <w:rFonts w:ascii="Corbel" w:hAnsi="Corbel"/>
          <w:noProof/>
          <w:color w:val="000000" w:themeColor="text1"/>
          <w:lang w:val="en-GB"/>
        </w:rPr>
        <w:drawing>
          <wp:anchor distT="0" distB="0" distL="114300" distR="114300" simplePos="0" relativeHeight="251660288" behindDoc="0" locked="0" layoutInCell="1" allowOverlap="1" wp14:anchorId="34101196" wp14:editId="320973E0">
            <wp:simplePos x="0" y="0"/>
            <wp:positionH relativeFrom="column">
              <wp:posOffset>-52070</wp:posOffset>
            </wp:positionH>
            <wp:positionV relativeFrom="paragraph">
              <wp:posOffset>287655</wp:posOffset>
            </wp:positionV>
            <wp:extent cx="611505" cy="611505"/>
            <wp:effectExtent l="0" t="0" r="0" b="0"/>
            <wp:wrapSquare wrapText="bothSides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505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75CF">
        <w:rPr>
          <w:rFonts w:ascii="Corbel" w:hAnsi="Corbel" w:cstheme="minorHAnsi"/>
          <w:lang w:val="en-GB"/>
        </w:rPr>
        <w:t xml:space="preserve">Comenius University </w:t>
      </w:r>
      <w:r w:rsidRPr="002775CF">
        <w:rPr>
          <w:rFonts w:ascii="Corbel" w:hAnsi="Corbel" w:cstheme="minorHAnsi"/>
          <w:lang w:val="en-GB"/>
        </w:rPr>
        <w:t>Bratislava</w:t>
      </w:r>
    </w:p>
    <w:p w14:paraId="493F3A57" w14:textId="1E19CA38" w:rsidR="002775CF" w:rsidRPr="002775CF" w:rsidRDefault="00A858A2" w:rsidP="00C015E8">
      <w:pPr>
        <w:spacing w:after="0" w:line="276" w:lineRule="auto"/>
        <w:ind w:left="3" w:right="283" w:hanging="3"/>
        <w:rPr>
          <w:rFonts w:ascii="Corbel" w:hAnsi="Corbel" w:cstheme="minorHAnsi"/>
          <w:lang w:val="en-GB"/>
        </w:rPr>
      </w:pPr>
      <w:r w:rsidRPr="002775CF">
        <w:rPr>
          <w:rFonts w:ascii="Corbel" w:hAnsi="Corbel" w:cstheme="minorHAnsi"/>
          <w:lang w:val="en-GB"/>
        </w:rPr>
        <w:t>Faculty of Medicine</w:t>
      </w:r>
    </w:p>
    <w:p w14:paraId="66A25952" w14:textId="77777777" w:rsidR="00256887" w:rsidRPr="00182A6F" w:rsidRDefault="00A858A2" w:rsidP="00256887">
      <w:pPr>
        <w:jc w:val="both"/>
        <w:rPr>
          <w:rFonts w:ascii="Corbel" w:hAnsi="Corbel"/>
          <w:sz w:val="24"/>
          <w:szCs w:val="24"/>
          <w:lang w:val="en-GB"/>
        </w:rPr>
      </w:pPr>
    </w:p>
    <w:sectPr w:rsidR="00256887" w:rsidRPr="00182A6F" w:rsidSect="00C97BC5">
      <w:pgSz w:w="11906" w:h="16838"/>
      <w:pgMar w:top="896" w:right="1417" w:bottom="993" w:left="1417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A10B98"/>
    <w:multiLevelType w:val="multilevel"/>
    <w:tmpl w:val="13527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8A2"/>
    <w:rsid w:val="00A8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F52D3F-4F85-4D69-AFB4-A469C5404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97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97BC5"/>
  </w:style>
  <w:style w:type="paragraph" w:styleId="Pta">
    <w:name w:val="footer"/>
    <w:basedOn w:val="Normlny"/>
    <w:link w:val="PtaChar"/>
    <w:uiPriority w:val="99"/>
    <w:unhideWhenUsed/>
    <w:rsid w:val="00C97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97BC5"/>
  </w:style>
  <w:style w:type="table" w:styleId="Mriekatabuky">
    <w:name w:val="Table Grid"/>
    <w:basedOn w:val="Normlnatabuka"/>
    <w:uiPriority w:val="39"/>
    <w:rsid w:val="00C97BC5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Predvolenpsmoodseku"/>
    <w:rsid w:val="00C97BC5"/>
  </w:style>
  <w:style w:type="character" w:styleId="Hypertextovprepojenie">
    <w:name w:val="Hyperlink"/>
    <w:uiPriority w:val="99"/>
    <w:rsid w:val="00C97BC5"/>
    <w:rPr>
      <w:color w:val="0000FF"/>
      <w:u w:val="single"/>
    </w:rPr>
  </w:style>
  <w:style w:type="paragraph" w:customStyle="1" w:styleId="Patkavlavo">
    <w:name w:val="Patka vlavo"/>
    <w:basedOn w:val="Normlny"/>
    <w:qFormat/>
    <w:rsid w:val="00C97BC5"/>
    <w:pPr>
      <w:spacing w:after="0" w:line="276" w:lineRule="auto"/>
    </w:pPr>
    <w:rPr>
      <w:rFonts w:ascii="Corbel" w:eastAsia="Times New Roman" w:hAnsi="Corbel" w:cs="Times New Roman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97BC5"/>
    <w:pPr>
      <w:spacing w:after="0" w:line="276" w:lineRule="auto"/>
      <w:jc w:val="right"/>
    </w:pPr>
    <w:rPr>
      <w:rFonts w:ascii="Corbel" w:eastAsia="Times New Roman" w:hAnsi="Corbel" w:cs="Times New Roman (Body CS)"/>
      <w:sz w:val="18"/>
      <w:szCs w:val="18"/>
      <w14:ligatures w14:val="standard"/>
      <w14:numForm w14:val="lining"/>
    </w:rPr>
  </w:style>
  <w:style w:type="paragraph" w:styleId="Normlnywebov">
    <w:name w:val="Normal (Web)"/>
    <w:basedOn w:val="Normlny"/>
    <w:uiPriority w:val="99"/>
    <w:semiHidden/>
    <w:unhideWhenUsed/>
    <w:rsid w:val="00EE7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Vrazn">
    <w:name w:val="Strong"/>
    <w:basedOn w:val="Predvolenpsmoodseku"/>
    <w:uiPriority w:val="22"/>
    <w:qFormat/>
    <w:rsid w:val="00EE7EC0"/>
    <w:rPr>
      <w:b/>
      <w:bCs/>
    </w:rPr>
  </w:style>
  <w:style w:type="character" w:styleId="Nevyrieenzmienka">
    <w:name w:val="Unresolved Mention"/>
    <w:basedOn w:val="Predvolenpsmoodseku"/>
    <w:uiPriority w:val="99"/>
    <w:semiHidden/>
    <w:unhideWhenUsed/>
    <w:rsid w:val="00CA67BB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8D356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16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ciolink.cz/zkousky/exam-rules-faculty-of-medicine-in-bratislava" TargetMode="External"/><Relationship Id="rId5" Type="http://schemas.openxmlformats.org/officeDocument/2006/relationships/hyperlink" Target="https://www.sciolink.com/zkousky/faculty-of-medicine-in-bratislav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Lekárska Fakulta UK</Company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Tóthová Monika</dc:creator>
  <cp:keywords/>
  <dc:description/>
  <cp:lastModifiedBy>Važanová Veronika</cp:lastModifiedBy>
  <cp:revision>1</cp:revision>
  <cp:lastPrinted>2025-03-12T08:56:00Z</cp:lastPrinted>
  <dcterms:created xsi:type="dcterms:W3CDTF">2025-03-12T11:41:00Z</dcterms:created>
  <dcterms:modified xsi:type="dcterms:W3CDTF">2025-03-14T12:09:00Z</dcterms:modified>
</cp:coreProperties>
</file>